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59" w:rsidRPr="006E3A86" w:rsidRDefault="00A067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УТВЕРЖДЕНА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06759" w:rsidRDefault="007421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сентября 2020 года №</w:t>
      </w:r>
      <w:r w:rsidR="00A06759" w:rsidRPr="006E3A86">
        <w:rPr>
          <w:rFonts w:ascii="Times New Roman" w:hAnsi="Times New Roman" w:cs="Times New Roman"/>
          <w:sz w:val="28"/>
          <w:szCs w:val="28"/>
        </w:rPr>
        <w:t xml:space="preserve"> 1724-па</w:t>
      </w:r>
    </w:p>
    <w:p w:rsidR="00CD0C74" w:rsidRDefault="007421EF" w:rsidP="00CD0C7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28 марта 2024 года № 621-па</w:t>
      </w:r>
      <w:r w:rsidR="00CD0C74">
        <w:rPr>
          <w:rFonts w:ascii="Times New Roman" w:hAnsi="Times New Roman" w:cs="Times New Roman"/>
          <w:sz w:val="28"/>
          <w:szCs w:val="28"/>
        </w:rPr>
        <w:t>)</w:t>
      </w: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3727" w:rsidRDefault="00763727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E3A8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3A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E5453">
        <w:rPr>
          <w:rFonts w:ascii="Times New Roman" w:hAnsi="Times New Roman" w:cs="Times New Roman"/>
          <w:sz w:val="28"/>
          <w:szCs w:val="28"/>
        </w:rPr>
        <w:t>РАЗВИТИЕ МОЛОДЁ</w:t>
      </w:r>
      <w:r w:rsidRPr="006E3A86">
        <w:rPr>
          <w:rFonts w:ascii="Times New Roman" w:hAnsi="Times New Roman" w:cs="Times New Roman"/>
          <w:sz w:val="28"/>
          <w:szCs w:val="28"/>
        </w:rPr>
        <w:t>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A86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D0C74" w:rsidRDefault="00CD0C7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6759" w:rsidRDefault="00A067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ПАСПОРТ</w:t>
      </w:r>
    </w:p>
    <w:p w:rsidR="004567AD" w:rsidRDefault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4567AD" w:rsidRPr="006E3A86" w:rsidRDefault="005E54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молодё</w:t>
      </w:r>
      <w:r w:rsidR="004567AD">
        <w:rPr>
          <w:rFonts w:ascii="Times New Roman" w:hAnsi="Times New Roman" w:cs="Times New Roman"/>
          <w:sz w:val="28"/>
          <w:szCs w:val="28"/>
        </w:rPr>
        <w:t xml:space="preserve">жной политики в городе Комсомольске-на-Амуре» </w:t>
      </w:r>
    </w:p>
    <w:p w:rsidR="00A06759" w:rsidRPr="006E3A86" w:rsidRDefault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02F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A06759" w:rsidRPr="006E3A86" w:rsidRDefault="00A06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6973"/>
      </w:tblGrid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физи</w:t>
            </w:r>
            <w:r w:rsidR="005E5453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 администрации города Комсомольска-на-Амуре (далее - Управление по физи</w:t>
            </w:r>
            <w:r w:rsidR="005E5453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политике)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- Муниципальное образовательное учреждение дополнительного образов</w:t>
            </w:r>
            <w:r w:rsidR="007534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ания </w:t>
            </w:r>
            <w:bookmarkStart w:id="0" w:name="_GoBack"/>
            <w:bookmarkEnd w:id="0"/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внешкольной работы «Юность» (далее - центр «Юность»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Муниципальное образовательное учреждение Центр 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образования «</w:t>
            </w:r>
            <w:proofErr w:type="spellStart"/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Дзёмги</w:t>
            </w:r>
            <w:proofErr w:type="spellEnd"/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» (далее - центр «</w:t>
            </w:r>
            <w:proofErr w:type="spellStart"/>
            <w:r w:rsidR="005E5453">
              <w:rPr>
                <w:rFonts w:ascii="Times New Roman" w:eastAsia="Times New Roman" w:hAnsi="Times New Roman" w:cs="Times New Roman"/>
                <w:sz w:val="28"/>
                <w:szCs w:val="28"/>
              </w:rPr>
              <w:t>Дзё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мги</w:t>
            </w:r>
            <w:proofErr w:type="spellEnd"/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28339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мореализации подростков и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молодёжи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, развитие и использование их потенциала в интересах развития города Комсомольска-на-Амуре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532F74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Вовлечение  в деятельность детских, молодё</w:t>
            </w:r>
            <w:r w:rsidR="00763727"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жных общественных объединений и в городские мероприятия, проекты и 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ммы поддержки талантливой 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</w:t>
            </w:r>
            <w:r w:rsidR="00763727"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, формирования семейных ценностей, пропаганды здорового образа жизни;</w:t>
            </w:r>
          </w:p>
          <w:p w:rsidR="00763727" w:rsidRPr="00763727" w:rsidRDefault="00532F74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 Формирование в молодё</w:t>
            </w:r>
            <w:r w:rsidR="00763727"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среде патриотического сознания, гражданской ответственности, укрепление межэтнического взаимодействия и предотвращение асо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циальных проявлений среди 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молодёжи.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муниципальной программы реализация Подпрограмм не предусмотрена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532F74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Вовлечение </w:t>
            </w:r>
            <w:r w:rsidR="00763727"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социальную практику, городские мероприятия, прое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кты и программы поддержки 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</w:t>
            </w:r>
            <w:r w:rsidR="00763727"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2. Организация и проведение комплекса мероприятий по п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атриотическому воспитанию </w:t>
            </w:r>
            <w:r w:rsidR="0028339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молодёжи.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детей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и, входящих в состав детских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ных организаций;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общественных объединений волонтё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рской направленности;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молодёжи, вовлечё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нной в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объединений волонтё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рской направленности;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клубов и объединений военно-патриотической и гражданско-патриотической направленности;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детей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и, входящих в состав патриотических объединений, клубов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ных центров.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реализуемых общественно полезных проектов;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действующих общественных организаций по работе с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ью.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в течение 2021 - 2025 годов;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в течение 2026 - 2028 годов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</w:t>
            </w:r>
            <w:r w:rsidR="003C20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программы за счё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т средств местного бюджета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Общий объем средств, направляемых на реализацию мероприятий муниципальной программы, составляет 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705 503,05 тыс. рублей, в том числе по годам: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80 517,51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2022 год – 89 856,81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102 607,66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93 426,64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86 001,59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84 364,28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- 84 364,28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- 84 364,28 тыс. рублей.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1) средства местного бюджета - 703 697,79 тыс. рублей, в том числе по годам: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78 867,71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89 856,81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102 452,20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93 426,64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86 001,59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84 364,28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- 84 364,28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- 84 364,28 тыс. рублей.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2) средства краевого бюджета – 1 805,26 тыс. рублей, в том числе по годам: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1 649,80 тыс. рублей;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- 155,46 тыс. рублей.</w:t>
            </w:r>
          </w:p>
        </w:tc>
      </w:tr>
      <w:tr w:rsidR="00763727" w:rsidRPr="00763727" w:rsidTr="0076372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детей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и, входящих в состав детских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ных организаций с 21 650 до 40200;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общественных объединений волонтё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рской деятельности с 16 до 62;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молодёжи, вовлечё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нной в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объединений волонтё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рской направленности с 1000 до 7950;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количества клубов и объединений военно-патриотической и гражданско-патриотической направленности с 48 до 51;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детей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и, входящих в состав патриотических объединений, клубов и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ных центров с 20 150 до 25300;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реализуемых общественно 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полезных проектов с 6 до 18;</w:t>
            </w:r>
          </w:p>
          <w:p w:rsidR="00763727" w:rsidRPr="00763727" w:rsidRDefault="00763727" w:rsidP="007637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действующих общественных организаций по работе с </w:t>
            </w:r>
            <w:r w:rsidR="00532F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</w:t>
            </w:r>
            <w:r w:rsidRPr="00763727">
              <w:rPr>
                <w:rFonts w:ascii="Times New Roman" w:eastAsia="Times New Roman" w:hAnsi="Times New Roman" w:cs="Times New Roman"/>
                <w:sz w:val="28"/>
                <w:szCs w:val="28"/>
              </w:rPr>
              <w:t>ью с 83 до 200.</w:t>
            </w:r>
          </w:p>
        </w:tc>
      </w:tr>
    </w:tbl>
    <w:p w:rsidR="00A06759" w:rsidRPr="006E3A86" w:rsidRDefault="00763727" w:rsidP="007637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</w:t>
      </w:r>
    </w:p>
    <w:sectPr w:rsidR="00A06759" w:rsidRPr="006E3A86" w:rsidSect="0076372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27" w:rsidRDefault="00763727" w:rsidP="00763727">
      <w:pPr>
        <w:spacing w:after="0" w:line="240" w:lineRule="auto"/>
      </w:pPr>
      <w:r>
        <w:separator/>
      </w:r>
    </w:p>
  </w:endnote>
  <w:endnote w:type="continuationSeparator" w:id="0">
    <w:p w:rsidR="00763727" w:rsidRDefault="00763727" w:rsidP="00763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27" w:rsidRDefault="00763727" w:rsidP="00763727">
      <w:pPr>
        <w:spacing w:after="0" w:line="240" w:lineRule="auto"/>
      </w:pPr>
      <w:r>
        <w:separator/>
      </w:r>
    </w:p>
  </w:footnote>
  <w:footnote w:type="continuationSeparator" w:id="0">
    <w:p w:rsidR="00763727" w:rsidRDefault="00763727" w:rsidP="00763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932891"/>
      <w:docPartObj>
        <w:docPartGallery w:val="Page Numbers (Top of Page)"/>
        <w:docPartUnique/>
      </w:docPartObj>
    </w:sdtPr>
    <w:sdtEndPr/>
    <w:sdtContent>
      <w:p w:rsidR="00763727" w:rsidRDefault="007637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41D">
          <w:rPr>
            <w:noProof/>
          </w:rPr>
          <w:t>3</w:t>
        </w:r>
        <w:r>
          <w:fldChar w:fldCharType="end"/>
        </w:r>
      </w:p>
    </w:sdtContent>
  </w:sdt>
  <w:p w:rsidR="00763727" w:rsidRDefault="007637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59"/>
    <w:rsid w:val="00036E21"/>
    <w:rsid w:val="00043E0D"/>
    <w:rsid w:val="0007533A"/>
    <w:rsid w:val="0028339F"/>
    <w:rsid w:val="003C20FB"/>
    <w:rsid w:val="004567AD"/>
    <w:rsid w:val="004B3C6B"/>
    <w:rsid w:val="004D61EC"/>
    <w:rsid w:val="00532F74"/>
    <w:rsid w:val="005401CB"/>
    <w:rsid w:val="00553183"/>
    <w:rsid w:val="005E5453"/>
    <w:rsid w:val="006E3A86"/>
    <w:rsid w:val="007421EF"/>
    <w:rsid w:val="0075341D"/>
    <w:rsid w:val="00763727"/>
    <w:rsid w:val="00865FEC"/>
    <w:rsid w:val="00A06759"/>
    <w:rsid w:val="00B82F0B"/>
    <w:rsid w:val="00BA602F"/>
    <w:rsid w:val="00CD0C74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C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63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727"/>
  </w:style>
  <w:style w:type="paragraph" w:styleId="a7">
    <w:name w:val="footer"/>
    <w:basedOn w:val="a"/>
    <w:link w:val="a8"/>
    <w:uiPriority w:val="99"/>
    <w:unhideWhenUsed/>
    <w:rsid w:val="00763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C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63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727"/>
  </w:style>
  <w:style w:type="paragraph" w:styleId="a7">
    <w:name w:val="footer"/>
    <w:basedOn w:val="a"/>
    <w:link w:val="a8"/>
    <w:uiPriority w:val="99"/>
    <w:unhideWhenUsed/>
    <w:rsid w:val="00763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13</cp:revision>
  <cp:lastPrinted>2024-11-01T05:47:00Z</cp:lastPrinted>
  <dcterms:created xsi:type="dcterms:W3CDTF">2023-11-03T01:43:00Z</dcterms:created>
  <dcterms:modified xsi:type="dcterms:W3CDTF">2024-11-01T05:47:00Z</dcterms:modified>
</cp:coreProperties>
</file>